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17th century it was quite usual in the Netherlands to organize lotteries to collect money for the poor or in order to raise funds for all kinds of public usages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