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recorded official lottery was chartered by Queen Elizabeth I, in the year 1566, and was drawn in 1569. This lottery was designed to raise money for the 'reparation of the havens and strength of the Realme, and towardes such other publique good workes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