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Lotteries eventually became controversial due to financial mismanagement and scandal. Most notorious was the Louisiana State Lottery (1868-1892) which was called the 'Golden Octopus' because its tentacles reached into every home in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