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Five surveys of 260 refugee children from three countries yielded a prevalence of 11% for post-traumatic stress disorder. According to this study, refugees resettled in Western countries could be about ten times more likely to have PTSD than age-matched general populations in those countries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