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31 of the Convention Relating to the Status of Refugees prohibits the Contracting States from imposing penalties on refugees for their illegal enter or presence, who come directly from a territory where their life or freedom are threatened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