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She suggests that instead of stopping children from playing M-rated games completely, parents should just monitor how much time their children spend playing games; parents should take responsibility.,0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