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Proposal 2 bans public affirmative action programs that give preferential treatment to groups or individuals based on their race, gender, color, ethnicity or national origin for public employment, public education or public contracting purposes.;0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