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controversy surrounding affirmative action's effectiveness is based on the idea of class inequality.;0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