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do not take a person who, for years, has been hobbled by chains and liberate him, bring him up to the starting line of a race and then say, 'you are free to compete with all the others,' and still justly believe that you have been completely fair..This is the next and the more profound stage of the battle for civil rights.;0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