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Sowell writes that affirmative action policies encourage non-preferred groups to designate themselves as members of preferred groups [i.e.;0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