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article offers a tentative estimate that the production of new black lawyers in the United States would grow by eight percent if affirmative action programs at all law schools were ended, as less qualified black students would instead attend less prestigious schools where they would be more closely matched with their classmates, and thus perform better [REF].;0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