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Florida and California have also replaced racial quotas with class rank and other programs.;0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