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Revised Philadelphia Plan was controversial for its use of strict quotas and timetables to combat the institutionalized discrimination in the hiring practices of Philadelphia's skilled trade unions.;0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