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United Kingdom (UK), the BBFC ratings are backed up by law, so it is actually illegal to sell the game to anyone under the indicated age, and many UK retailers go beyond that and also enforce the PEGI ratings, which are not backed up by law.,0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