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as been shown that action video game players have better hand-eye coordination and visuo-motor skills, such as their resistance to distraction, their sensitivity to information in the peripheral vision and their ability to count briefly presented objects, than non-player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