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Thus the debate on video game violence has been reduced to whether video game violence produces no effects...or almost no effects.',0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