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games affect students positively and not negatively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