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 survey of 1,102 teenagers aged 12 to 17, 97% of them said that they play video games; moreover, half of the survey respondents said that they had played a video game in the last day.,0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