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no law mandates ID checking for games with adult content, a 2008 secret shopper survey done by the Federal Trade Commission shows that video game retailers have voluntarily increased ID verification for M- and AO-rated games, and sales of those games to underage potential buyers have been reduced from 83% in 2000 to only 20% in 2008.,0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