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Several studies have explored the possible benefits of multiplayer video games in a family setting.,0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