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Gentile &amp; Anderson, 2003) continue to argue that video games are dangerous despite evidence to the contrary?' (p.&amp;nbsp;244).,0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