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Fears have been expressed about exposure to violent video games.,0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