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higher population density leads to more specialization and technological innovation which in turn leads to a higher standard of living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