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Coercive sterilization to enforce the one child policy has occurred in China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