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China's gender imbalance is further increased by the One Child Policy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