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Knocking a person unconscious or even causing concussion may cause permanent brain damage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