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medical groups have called for a ban on the sport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