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promotes respect for the dignity of the lives and voices of the forgotten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