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Democracy and the rule of law could only be restored by abolishing multiculturalism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