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cultural appreciation of ethnic and religious diversity promotes a greater willingness to tolerate political differences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