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high-speed instant gratification of Internet games and the high level of privacy they offer may exacerbate problem and pathological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