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gambling increases aggregate demand for goods and services in the economy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