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everyone has the right to seek and to enjoy in other countries asylum from persecution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