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country's head of state should be elected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