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United States, some of the founding fathers and several subsequent leaders expressed opposition to redistribution of wealth. Samuel Adams stated: 'The utopian schemes of leveling [redistribution of wealth], and a community of goods, are as visionary and impracticable as those that vest all property in the Crown. [These ideas] are arbitrary, despotic, and, in our government, unconstitutional.'[REF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