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seeking partnership from the United States, Mexican officials point out that the illicit drug trade is a shared problem in need of a shared solution, and remark that most of the financing for the Mexican traffickers comes from American drug consumers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