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Incidents such as the Columbine High School massacre in 1999 have heightened concerns of a potential connection between video games and violent actions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