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Brown v. Entertainment Merchants Association (formerly titled as Schwarzenegger v. Entertainment Merchants Association)[REF] is a landmark Supreme Court of the United States case that struck down a California law enacted in 2005 that bans the sale of certain violent video games to children without parental supervision [REF]. In a 7-2 decision, the Court upheld the lower court decisions and revoked the law, ruling that video games were protected speech under the First Amendment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