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Knight sees abstinence from reproduction as an altruistic choice[REF]&amp;nbsp;- a way to prevent involuntary human suffering[REF]&amp;nbsp;- and cites the deaths of children from preventable causes as an example of needless suffering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