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the extremely dangerous side-effects are admitted, they are statistically no more likely to occur than side-effects from the birth control pill. If, that is, programmes are constantly medically monitored as to dosage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