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fitness survey of 6,000 adults, researchers discovered that 25% of those who were considered active at ages 14 to 19 were also active adults, compared to 2% of those who were inactive at ages 14 to 19, who were now said to be active adults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