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certain university education programs, including legal and medical education, there are quotas for persons who reach a certain standard of skills in the Swedish language; for students admitted in these quotas, the education is partially arranged in Swedish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