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Singapore describes meritocracy as one of its official guiding principles for domestic public policy formulation, placing emphasis on academic credentials as objective measures of merit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