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January 7, 2009, Representative Joe Baca of California's 43rd District introduced H.R. 231, the Video Game Health Labelling Act. This bill called for labels to be placed in a 'clear and conspicuous location on the packaging' which states 'WARNING: Excessive exposure to violent video games and other violent media has been linked to aggressive behaviour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