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United States honors the right of asylum of individuals as specified by international and federal law. A specified number of legally defined refugees, who apply for refugee status overseas, as well as those applying for asylum after arriving in the U.S., are admitted annually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