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theoretical approaches have been applied to potential video game violence effects (or lack of effects).,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