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has been shown that action video game players have better hand-eye coordination and visuo-motor skills, such as their resistance to distraction, their sensitivity to information in the peripheral vision and their ability to count briefly presented objects, than non-player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