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of its promises is that, compared to traditional training, it can be engaging and entertaining.,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