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offers a tentative estimate that the production of new black lawyers in the United States would grow by eight percent if affirmative action programs at all law schools were ended, as less qualified black students would instead attend less prestigious schools where they would be more closely matched with their classmates, and thus perform better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