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EC82" w14:textId="4C8F3320" w:rsidR="00B0600F" w:rsidRDefault="00B0600F" w:rsidP="008724B7">
      <w:pPr>
        <w:rPr>
          <w:rFonts w:asciiTheme="majorHAnsi" w:eastAsiaTheme="majorEastAsia" w:hAnsiTheme="majorHAnsi" w:cstheme="majorBidi"/>
          <w:color w:val="0F4761" w:themeColor="accent1" w:themeShade="BF"/>
          <w:sz w:val="32"/>
          <w:szCs w:val="32"/>
        </w:rPr>
      </w:pPr>
      <w:r w:rsidRPr="00B0600F">
        <w:rPr>
          <w:rFonts w:asciiTheme="majorHAnsi" w:eastAsiaTheme="majorEastAsia" w:hAnsiTheme="majorHAnsi" w:cstheme="majorBidi"/>
          <w:color w:val="0F4761" w:themeColor="accent1" w:themeShade="BF"/>
          <w:sz w:val="32"/>
          <w:szCs w:val="32"/>
        </w:rPr>
        <w:t xml:space="preserve">One </w:t>
      </w:r>
      <w:r w:rsidR="00401735">
        <w:rPr>
          <w:rFonts w:asciiTheme="majorHAnsi" w:eastAsiaTheme="majorEastAsia" w:hAnsiTheme="majorHAnsi" w:cstheme="majorBidi"/>
          <w:color w:val="0F4761" w:themeColor="accent1" w:themeShade="BF"/>
          <w:sz w:val="32"/>
          <w:szCs w:val="32"/>
        </w:rPr>
        <w:t xml:space="preserve">Publishing </w:t>
      </w:r>
      <w:r w:rsidRPr="00B0600F">
        <w:rPr>
          <w:rFonts w:asciiTheme="majorHAnsi" w:eastAsiaTheme="majorEastAsia" w:hAnsiTheme="majorHAnsi" w:cstheme="majorBidi"/>
          <w:color w:val="0F4761" w:themeColor="accent1" w:themeShade="BF"/>
          <w:sz w:val="32"/>
          <w:szCs w:val="32"/>
        </w:rPr>
        <w:t>Tool to Rule Them All: Quarto for Documentation, Presentations, Manuscripts and Outreach</w:t>
      </w:r>
    </w:p>
    <w:p w14:paraId="58BF2291" w14:textId="237A48BB" w:rsidR="00BB3A06" w:rsidRPr="00BB3A06" w:rsidRDefault="004C29B1" w:rsidP="00BB3A06">
      <w:pPr>
        <w:rPr>
          <w:lang w:val="en-DE"/>
        </w:rPr>
      </w:pPr>
      <w:r w:rsidRPr="004C29B1">
        <w:rPr>
          <w:lang w:val="en-DE"/>
        </w:rPr>
        <w:t xml:space="preserve">This hands-on workshop </w:t>
      </w:r>
      <w:r w:rsidR="001060A1">
        <w:rPr>
          <w:lang w:val="en-DE"/>
        </w:rPr>
        <w:t>will explore</w:t>
      </w:r>
      <w:r w:rsidRPr="004C29B1">
        <w:rPr>
          <w:lang w:val="en-DE"/>
        </w:rPr>
        <w:t xml:space="preserve"> </w:t>
      </w:r>
      <w:hyperlink r:id="rId5" w:history="1">
        <w:r w:rsidRPr="004C29B1">
          <w:rPr>
            <w:rStyle w:val="Hyperlink"/>
            <w:lang w:val="en-DE"/>
          </w:rPr>
          <w:t>Quarto</w:t>
        </w:r>
      </w:hyperlink>
      <w:r w:rsidRPr="004C29B1">
        <w:rPr>
          <w:lang w:val="en-DE"/>
        </w:rPr>
        <w:t>, an open-source</w:t>
      </w:r>
      <w:r w:rsidR="00253B77">
        <w:rPr>
          <w:lang w:val="en-DE"/>
        </w:rPr>
        <w:t xml:space="preserve"> </w:t>
      </w:r>
      <w:r w:rsidR="00253B77" w:rsidRPr="00253B77">
        <w:rPr>
          <w:lang w:val="en-DE"/>
        </w:rPr>
        <w:t>scientific and technical</w:t>
      </w:r>
      <w:r w:rsidRPr="004C29B1">
        <w:rPr>
          <w:lang w:val="en-DE"/>
        </w:rPr>
        <w:t xml:space="preserve"> publishing system from </w:t>
      </w:r>
      <w:hyperlink r:id="rId6" w:history="1">
        <w:r w:rsidRPr="004C29B1">
          <w:rPr>
            <w:rStyle w:val="Hyperlink"/>
            <w:lang w:val="en-DE"/>
          </w:rPr>
          <w:t>Posit</w:t>
        </w:r>
      </w:hyperlink>
      <w:r w:rsidR="00253B77">
        <w:rPr>
          <w:lang w:val="en-DE"/>
        </w:rPr>
        <w:t xml:space="preserve"> (makers of RStudio)</w:t>
      </w:r>
      <w:r w:rsidRPr="004C29B1">
        <w:rPr>
          <w:lang w:val="en-DE"/>
        </w:rPr>
        <w:t xml:space="preserve">, </w:t>
      </w:r>
      <w:r w:rsidR="00BB3A06" w:rsidRPr="00BB3A06">
        <w:rPr>
          <w:lang w:val="en-DE"/>
        </w:rPr>
        <w:t>as a unified solution for academic communication. A key strength of Quarto is its ability to generate multiple output formats (e.g., PDF, HTML, LaTeX, and DOCX) from a single source document, while supporting executable code in multiple programming languages (Python, R, Julia, and Observable). This enables a more efficient, integrated, and reproducible workflow across all stages of research and dissemination.</w:t>
      </w:r>
    </w:p>
    <w:p w14:paraId="42947B73" w14:textId="2F349A0F" w:rsidR="00BB3A06" w:rsidRPr="00BB3A06" w:rsidRDefault="00BB3A06" w:rsidP="00BB3A06">
      <w:pPr>
        <w:rPr>
          <w:lang w:val="en-DE"/>
        </w:rPr>
      </w:pPr>
      <w:r w:rsidRPr="00BB3A06">
        <w:rPr>
          <w:lang w:val="en-DE"/>
        </w:rPr>
        <w:t>Through a combination of short presentations and guided exercises, participants will learn how Quarto can be used to produce the full spectrum of academic outputs: documentation of exploratory research and experiments; submission-ready, reproducible journal articles; conference presentations; project and personal websites for outreach and professional visibility; as well as interactive dashboards and personalized mass communication.</w:t>
      </w:r>
    </w:p>
    <w:p w14:paraId="17E6E3D0" w14:textId="18411CD3" w:rsidR="00BB3A06" w:rsidRPr="00BB3A06" w:rsidRDefault="00BB3A06" w:rsidP="00BB3A06">
      <w:pPr>
        <w:rPr>
          <w:lang w:val="en-DE"/>
        </w:rPr>
      </w:pPr>
      <w:r w:rsidRPr="00BB3A06">
        <w:rPr>
          <w:lang w:val="en-DE"/>
        </w:rPr>
        <w:t>The workshop is particularly well suited for early career researchers who are still developing their workflows, as well as more experienced researchers seeking a more integrated approach to managing research outputs.</w:t>
      </w:r>
    </w:p>
    <w:p w14:paraId="12670408" w14:textId="77777777" w:rsidR="00FC6159" w:rsidRDefault="00BB3A06" w:rsidP="00BB3A06">
      <w:pPr>
        <w:rPr>
          <w:lang w:val="en-DE"/>
        </w:rPr>
      </w:pPr>
      <w:r w:rsidRPr="00BB3A06">
        <w:rPr>
          <w:lang w:val="en-DE"/>
        </w:rPr>
        <w:t>All workshop materials will be provided as an open-access website for future reference. Basic familiarity with at least one programming language (R, Python, or Julia) is helpful but not required. By the end of the session, participants will be equipped to streamline their workflows and produce professional, reproducible outputs across multiple formats from a single source.</w:t>
      </w:r>
    </w:p>
    <w:p w14:paraId="2120805B" w14:textId="618C0592" w:rsidR="004C29B1" w:rsidRPr="004C29B1" w:rsidRDefault="004C29B1" w:rsidP="00BB3A06">
      <w:pPr>
        <w:rPr>
          <w:lang w:val="en-GB"/>
        </w:rPr>
      </w:pPr>
      <w:r w:rsidRPr="004C29B1">
        <w:rPr>
          <w:b/>
          <w:bCs/>
          <w:lang w:val="en-DE"/>
        </w:rPr>
        <w:t>Requirements</w:t>
      </w:r>
      <w:r w:rsidRPr="004C29B1">
        <w:rPr>
          <w:lang w:val="en-DE"/>
        </w:rPr>
        <w:t>: Participants will need a laptop with Quarto installed. Note</w:t>
      </w:r>
      <w:r w:rsidR="00683F1D">
        <w:rPr>
          <w:lang w:val="en-DE"/>
        </w:rPr>
        <w:t>:</w:t>
      </w:r>
      <w:r w:rsidRPr="004C29B1">
        <w:rPr>
          <w:lang w:val="en-DE"/>
        </w:rPr>
        <w:t xml:space="preserve"> Quarto comes pre-installed with RStudio v2022.07 and lat</w:t>
      </w:r>
      <w:r w:rsidR="00683F1D">
        <w:rPr>
          <w:lang w:val="en-DE"/>
        </w:rPr>
        <w:t>er versions</w:t>
      </w:r>
      <w:r w:rsidRPr="004C29B1">
        <w:rPr>
          <w:lang w:val="en-DE"/>
        </w:rPr>
        <w:t>,</w:t>
      </w:r>
      <w:r w:rsidR="00683F1D">
        <w:rPr>
          <w:lang w:val="en-DE"/>
        </w:rPr>
        <w:t xml:space="preserve"> so check if you have it already. Alternatively it is also included</w:t>
      </w:r>
      <w:r w:rsidRPr="004C29B1">
        <w:rPr>
          <w:lang w:val="en-DE"/>
        </w:rPr>
        <w:t xml:space="preserve"> with </w:t>
      </w:r>
      <w:hyperlink r:id="rId7" w:history="1">
        <w:r w:rsidRPr="004C29B1">
          <w:rPr>
            <w:rStyle w:val="Hyperlink"/>
            <w:lang w:val="en-DE"/>
          </w:rPr>
          <w:t>Positron</w:t>
        </w:r>
      </w:hyperlink>
      <w:r w:rsidRPr="004C29B1">
        <w:rPr>
          <w:lang w:val="en-DE"/>
        </w:rPr>
        <w:t xml:space="preserve">, the new data science IDE from </w:t>
      </w:r>
      <w:hyperlink r:id="rId8" w:tgtFrame="_blank" w:history="1">
        <w:r w:rsidRPr="004C29B1">
          <w:rPr>
            <w:rStyle w:val="Hyperlink"/>
            <w:lang w:val="en-DE"/>
          </w:rPr>
          <w:t>Posit</w:t>
        </w:r>
      </w:hyperlink>
      <w:r w:rsidR="007C01AB">
        <w:rPr>
          <w:lang w:val="en-DE"/>
        </w:rPr>
        <w:t xml:space="preserve"> or </w:t>
      </w:r>
      <w:r w:rsidR="0020191B">
        <w:rPr>
          <w:lang w:val="en-DE"/>
        </w:rPr>
        <w:t>you can install it here</w:t>
      </w:r>
      <w:r w:rsidR="0020191B">
        <w:rPr>
          <w:lang w:val="en-GB"/>
        </w:rPr>
        <w:t xml:space="preserve">: </w:t>
      </w:r>
      <w:hyperlink r:id="rId9" w:history="1">
        <w:r w:rsidR="0020191B" w:rsidRPr="004A665E">
          <w:rPr>
            <w:rStyle w:val="Hyperlink"/>
            <w:lang w:val="en-GB"/>
          </w:rPr>
          <w:t>https://quarto.org/docs/get-started/</w:t>
        </w:r>
      </w:hyperlink>
      <w:r w:rsidR="0020191B">
        <w:rPr>
          <w:lang w:val="en-GB"/>
        </w:rPr>
        <w:t xml:space="preserve"> </w:t>
      </w:r>
    </w:p>
    <w:p w14:paraId="2129EBE6" w14:textId="2D96AB33" w:rsidR="008724B7" w:rsidRDefault="008724B7" w:rsidP="008724B7">
      <w:pPr>
        <w:pStyle w:val="Heading2"/>
      </w:pPr>
      <w:r>
        <w:t>Organisers</w:t>
      </w:r>
    </w:p>
    <w:p w14:paraId="0FFF19FC" w14:textId="2D3089B9" w:rsidR="008724B7" w:rsidRPr="005A405D" w:rsidRDefault="00FC6159" w:rsidP="008724B7">
      <w:pPr>
        <w:pStyle w:val="ListParagraph"/>
        <w:numPr>
          <w:ilvl w:val="0"/>
          <w:numId w:val="1"/>
        </w:numPr>
      </w:pPr>
      <w:r w:rsidRPr="005A405D">
        <w:t>Benjamin Black</w:t>
      </w:r>
      <w:r w:rsidR="007C1604" w:rsidRPr="005A405D">
        <w:t xml:space="preserve">, </w:t>
      </w:r>
      <w:r w:rsidR="00B33A6A" w:rsidRPr="005A405D">
        <w:t xml:space="preserve">ETH Zürich, Planning of Landscape and Urban Systems (PLUS) </w:t>
      </w:r>
      <w:proofErr w:type="spellStart"/>
      <w:r w:rsidR="00B33A6A" w:rsidRPr="005A405D">
        <w:t>Institut</w:t>
      </w:r>
      <w:proofErr w:type="spellEnd"/>
      <w:r w:rsidR="00B33A6A" w:rsidRPr="005A405D">
        <w:t xml:space="preserve"> für Raum und </w:t>
      </w:r>
      <w:proofErr w:type="spellStart"/>
      <w:r w:rsidR="00B33A6A" w:rsidRPr="005A405D">
        <w:t>Landschaftsentwicklung</w:t>
      </w:r>
      <w:proofErr w:type="spellEnd"/>
      <w:r w:rsidR="00B33A6A" w:rsidRPr="005A405D">
        <w:t xml:space="preserve"> (IRL) and </w:t>
      </w:r>
      <w:r w:rsidR="005A405D" w:rsidRPr="005A405D">
        <w:t xml:space="preserve">Data and </w:t>
      </w:r>
      <w:r w:rsidR="005A405D">
        <w:t xml:space="preserve">Modelling Infrastructure for Living Labs, </w:t>
      </w:r>
      <w:r w:rsidR="005A405D" w:rsidRPr="005A405D">
        <w:t>Leibniz Centre for Agricultural Landscape Research (ZALF)</w:t>
      </w:r>
    </w:p>
    <w:p w14:paraId="19C9ECAF" w14:textId="0C9F6142" w:rsidR="007C1604" w:rsidRPr="00B33A6A" w:rsidRDefault="00B33A6A" w:rsidP="007C1604">
      <w:pPr>
        <w:pStyle w:val="ListParagraph"/>
        <w:numPr>
          <w:ilvl w:val="0"/>
          <w:numId w:val="1"/>
        </w:numPr>
        <w:rPr>
          <w:lang w:val="de-DE"/>
        </w:rPr>
      </w:pPr>
      <w:r>
        <w:rPr>
          <w:lang w:val="de-DE"/>
        </w:rPr>
        <w:t>Isabel Nicholson-Thomas</w:t>
      </w:r>
      <w:r w:rsidR="007C1604" w:rsidRPr="00B33A6A">
        <w:rPr>
          <w:lang w:val="de-DE"/>
        </w:rPr>
        <w:t xml:space="preserve">, </w:t>
      </w:r>
      <w:r w:rsidRPr="00B33A6A">
        <w:rPr>
          <w:lang w:val="de-DE"/>
        </w:rPr>
        <w:t xml:space="preserve">ETH Zürich, </w:t>
      </w:r>
      <w:proofErr w:type="spellStart"/>
      <w:r w:rsidRPr="00B33A6A">
        <w:rPr>
          <w:lang w:val="de-DE"/>
        </w:rPr>
        <w:t>Planning</w:t>
      </w:r>
      <w:proofErr w:type="spellEnd"/>
      <w:r w:rsidRPr="00B33A6A">
        <w:rPr>
          <w:lang w:val="de-DE"/>
        </w:rPr>
        <w:t xml:space="preserve"> </w:t>
      </w:r>
      <w:proofErr w:type="spellStart"/>
      <w:r w:rsidRPr="00B33A6A">
        <w:rPr>
          <w:lang w:val="de-DE"/>
        </w:rPr>
        <w:t>of</w:t>
      </w:r>
      <w:proofErr w:type="spellEnd"/>
      <w:r w:rsidRPr="00B33A6A">
        <w:rPr>
          <w:lang w:val="de-DE"/>
        </w:rPr>
        <w:t xml:space="preserve"> Landscape and Urban Systems (PLUS) Institut für Raum</w:t>
      </w:r>
      <w:r>
        <w:rPr>
          <w:lang w:val="de-DE"/>
        </w:rPr>
        <w:t xml:space="preserve"> </w:t>
      </w:r>
      <w:r w:rsidRPr="00B33A6A">
        <w:rPr>
          <w:lang w:val="de-DE"/>
        </w:rPr>
        <w:t>und Landschaftsentwicklung (IRL)</w:t>
      </w:r>
    </w:p>
    <w:p w14:paraId="5C8E7258" w14:textId="5962DC18" w:rsidR="008724B7" w:rsidRPr="005A405D" w:rsidRDefault="008724B7" w:rsidP="005A405D">
      <w:pPr>
        <w:pStyle w:val="ListParagraph"/>
        <w:rPr>
          <w:lang w:val="de-DE"/>
        </w:rPr>
      </w:pPr>
    </w:p>
    <w:sectPr w:rsidR="008724B7" w:rsidRPr="005A4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A409E"/>
    <w:multiLevelType w:val="hybridMultilevel"/>
    <w:tmpl w:val="7A7671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65598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4B7"/>
    <w:rsid w:val="00012241"/>
    <w:rsid w:val="001060A1"/>
    <w:rsid w:val="001121E5"/>
    <w:rsid w:val="001F15F8"/>
    <w:rsid w:val="0020191B"/>
    <w:rsid w:val="00241F24"/>
    <w:rsid w:val="00253B77"/>
    <w:rsid w:val="00290CF3"/>
    <w:rsid w:val="002D5217"/>
    <w:rsid w:val="002E5F24"/>
    <w:rsid w:val="003003AB"/>
    <w:rsid w:val="0033475E"/>
    <w:rsid w:val="00336CC5"/>
    <w:rsid w:val="003A5F61"/>
    <w:rsid w:val="00401735"/>
    <w:rsid w:val="00470DE8"/>
    <w:rsid w:val="0047569F"/>
    <w:rsid w:val="004B3ADF"/>
    <w:rsid w:val="004C29B1"/>
    <w:rsid w:val="00501504"/>
    <w:rsid w:val="005069AB"/>
    <w:rsid w:val="00555CD7"/>
    <w:rsid w:val="005A405D"/>
    <w:rsid w:val="005E71A1"/>
    <w:rsid w:val="00612C7F"/>
    <w:rsid w:val="00665789"/>
    <w:rsid w:val="00683F1D"/>
    <w:rsid w:val="006A1036"/>
    <w:rsid w:val="00701A8E"/>
    <w:rsid w:val="0070590A"/>
    <w:rsid w:val="007B165E"/>
    <w:rsid w:val="007C01AB"/>
    <w:rsid w:val="007C1604"/>
    <w:rsid w:val="007E2194"/>
    <w:rsid w:val="007F1CEB"/>
    <w:rsid w:val="008724B7"/>
    <w:rsid w:val="00905892"/>
    <w:rsid w:val="0093471A"/>
    <w:rsid w:val="00970EEF"/>
    <w:rsid w:val="00982814"/>
    <w:rsid w:val="00A2107C"/>
    <w:rsid w:val="00A212DC"/>
    <w:rsid w:val="00A27664"/>
    <w:rsid w:val="00B0600F"/>
    <w:rsid w:val="00B33A6A"/>
    <w:rsid w:val="00B341B9"/>
    <w:rsid w:val="00BB3A06"/>
    <w:rsid w:val="00C65ABF"/>
    <w:rsid w:val="00C70DAA"/>
    <w:rsid w:val="00CA03B0"/>
    <w:rsid w:val="00D447F8"/>
    <w:rsid w:val="00D614A4"/>
    <w:rsid w:val="00DA6073"/>
    <w:rsid w:val="00DB07AD"/>
    <w:rsid w:val="00DD1F5D"/>
    <w:rsid w:val="00DE4C89"/>
    <w:rsid w:val="00EE1967"/>
    <w:rsid w:val="00F753FD"/>
    <w:rsid w:val="00FC615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FA6F"/>
  <w15:chartTrackingRefBased/>
  <w15:docId w15:val="{08337763-61BE-44E0-8D7F-EEA9AF21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4B7"/>
  </w:style>
  <w:style w:type="paragraph" w:styleId="Heading1">
    <w:name w:val="heading 1"/>
    <w:basedOn w:val="Normal"/>
    <w:next w:val="Normal"/>
    <w:link w:val="Heading1Char"/>
    <w:uiPriority w:val="9"/>
    <w:qFormat/>
    <w:rsid w:val="00872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4B7"/>
    <w:rPr>
      <w:rFonts w:eastAsiaTheme="majorEastAsia" w:cstheme="majorBidi"/>
      <w:color w:val="272727" w:themeColor="text1" w:themeTint="D8"/>
    </w:rPr>
  </w:style>
  <w:style w:type="paragraph" w:styleId="Title">
    <w:name w:val="Title"/>
    <w:basedOn w:val="Normal"/>
    <w:next w:val="Normal"/>
    <w:link w:val="TitleChar"/>
    <w:uiPriority w:val="10"/>
    <w:qFormat/>
    <w:rsid w:val="0087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4B7"/>
    <w:pPr>
      <w:spacing w:before="160"/>
      <w:jc w:val="center"/>
    </w:pPr>
    <w:rPr>
      <w:i/>
      <w:iCs/>
      <w:color w:val="404040" w:themeColor="text1" w:themeTint="BF"/>
    </w:rPr>
  </w:style>
  <w:style w:type="character" w:customStyle="1" w:styleId="QuoteChar">
    <w:name w:val="Quote Char"/>
    <w:basedOn w:val="DefaultParagraphFont"/>
    <w:link w:val="Quote"/>
    <w:uiPriority w:val="29"/>
    <w:rsid w:val="008724B7"/>
    <w:rPr>
      <w:i/>
      <w:iCs/>
      <w:color w:val="404040" w:themeColor="text1" w:themeTint="BF"/>
    </w:rPr>
  </w:style>
  <w:style w:type="paragraph" w:styleId="ListParagraph">
    <w:name w:val="List Paragraph"/>
    <w:basedOn w:val="Normal"/>
    <w:uiPriority w:val="34"/>
    <w:qFormat/>
    <w:rsid w:val="008724B7"/>
    <w:pPr>
      <w:ind w:left="720"/>
      <w:contextualSpacing/>
    </w:pPr>
  </w:style>
  <w:style w:type="character" w:styleId="IntenseEmphasis">
    <w:name w:val="Intense Emphasis"/>
    <w:basedOn w:val="DefaultParagraphFont"/>
    <w:uiPriority w:val="21"/>
    <w:qFormat/>
    <w:rsid w:val="008724B7"/>
    <w:rPr>
      <w:i/>
      <w:iCs/>
      <w:color w:val="0F4761" w:themeColor="accent1" w:themeShade="BF"/>
    </w:rPr>
  </w:style>
  <w:style w:type="paragraph" w:styleId="IntenseQuote">
    <w:name w:val="Intense Quote"/>
    <w:basedOn w:val="Normal"/>
    <w:next w:val="Normal"/>
    <w:link w:val="IntenseQuoteChar"/>
    <w:uiPriority w:val="30"/>
    <w:qFormat/>
    <w:rsid w:val="00872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4B7"/>
    <w:rPr>
      <w:i/>
      <w:iCs/>
      <w:color w:val="0F4761" w:themeColor="accent1" w:themeShade="BF"/>
    </w:rPr>
  </w:style>
  <w:style w:type="character" w:styleId="IntenseReference">
    <w:name w:val="Intense Reference"/>
    <w:basedOn w:val="DefaultParagraphFont"/>
    <w:uiPriority w:val="32"/>
    <w:qFormat/>
    <w:rsid w:val="008724B7"/>
    <w:rPr>
      <w:b/>
      <w:bCs/>
      <w:smallCaps/>
      <w:color w:val="0F4761" w:themeColor="accent1" w:themeShade="BF"/>
      <w:spacing w:val="5"/>
    </w:rPr>
  </w:style>
  <w:style w:type="character" w:styleId="Hyperlink">
    <w:name w:val="Hyperlink"/>
    <w:basedOn w:val="DefaultParagraphFont"/>
    <w:uiPriority w:val="99"/>
    <w:unhideWhenUsed/>
    <w:rsid w:val="008724B7"/>
    <w:rPr>
      <w:color w:val="467886" w:themeColor="hyperlink"/>
      <w:u w:val="single"/>
    </w:rPr>
  </w:style>
  <w:style w:type="table" w:styleId="TableGrid">
    <w:name w:val="Table Grid"/>
    <w:basedOn w:val="TableNormal"/>
    <w:uiPriority w:val="39"/>
    <w:rsid w:val="00872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E71A1"/>
    <w:rPr>
      <w:sz w:val="16"/>
      <w:szCs w:val="16"/>
    </w:rPr>
  </w:style>
  <w:style w:type="paragraph" w:styleId="CommentText">
    <w:name w:val="annotation text"/>
    <w:basedOn w:val="Normal"/>
    <w:link w:val="CommentTextChar"/>
    <w:uiPriority w:val="99"/>
    <w:unhideWhenUsed/>
    <w:rsid w:val="005E71A1"/>
    <w:pPr>
      <w:spacing w:line="240" w:lineRule="auto"/>
    </w:pPr>
    <w:rPr>
      <w:sz w:val="20"/>
      <w:szCs w:val="20"/>
    </w:rPr>
  </w:style>
  <w:style w:type="character" w:customStyle="1" w:styleId="CommentTextChar">
    <w:name w:val="Comment Text Char"/>
    <w:basedOn w:val="DefaultParagraphFont"/>
    <w:link w:val="CommentText"/>
    <w:uiPriority w:val="99"/>
    <w:rsid w:val="005E71A1"/>
    <w:rPr>
      <w:sz w:val="20"/>
      <w:szCs w:val="20"/>
    </w:rPr>
  </w:style>
  <w:style w:type="paragraph" w:styleId="CommentSubject">
    <w:name w:val="annotation subject"/>
    <w:basedOn w:val="CommentText"/>
    <w:next w:val="CommentText"/>
    <w:link w:val="CommentSubjectChar"/>
    <w:uiPriority w:val="99"/>
    <w:semiHidden/>
    <w:unhideWhenUsed/>
    <w:rsid w:val="005E71A1"/>
    <w:rPr>
      <w:b/>
      <w:bCs/>
    </w:rPr>
  </w:style>
  <w:style w:type="character" w:customStyle="1" w:styleId="CommentSubjectChar">
    <w:name w:val="Comment Subject Char"/>
    <w:basedOn w:val="CommentTextChar"/>
    <w:link w:val="CommentSubject"/>
    <w:uiPriority w:val="99"/>
    <w:semiHidden/>
    <w:rsid w:val="005E71A1"/>
    <w:rPr>
      <w:b/>
      <w:bCs/>
      <w:sz w:val="20"/>
      <w:szCs w:val="20"/>
    </w:rPr>
  </w:style>
  <w:style w:type="character" w:styleId="UnresolvedMention">
    <w:name w:val="Unresolved Mention"/>
    <w:basedOn w:val="DefaultParagraphFont"/>
    <w:uiPriority w:val="99"/>
    <w:semiHidden/>
    <w:unhideWhenUsed/>
    <w:rsid w:val="004C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co/products/ide/positron/" TargetMode="External"/><Relationship Id="rId3" Type="http://schemas.openxmlformats.org/officeDocument/2006/relationships/settings" Target="settings.xml"/><Relationship Id="rId7" Type="http://schemas.openxmlformats.org/officeDocument/2006/relationships/hyperlink" Target="https://posit.co/products/ide/positr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sit.co/" TargetMode="External"/><Relationship Id="rId11" Type="http://schemas.openxmlformats.org/officeDocument/2006/relationships/theme" Target="theme/theme1.xml"/><Relationship Id="rId5" Type="http://schemas.openxmlformats.org/officeDocument/2006/relationships/hyperlink" Target="https://quarto.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quarto.org/docs/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Snow</dc:creator>
  <cp:keywords/>
  <dc:description/>
  <cp:lastModifiedBy>Black, Benjamin Samuel</cp:lastModifiedBy>
  <cp:revision>6</cp:revision>
  <dcterms:created xsi:type="dcterms:W3CDTF">2026-03-24T13:40:00Z</dcterms:created>
  <dcterms:modified xsi:type="dcterms:W3CDTF">2026-03-31T11:14:00Z</dcterms:modified>
</cp:coreProperties>
</file>